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B3" w:rsidRDefault="009976B3">
      <w:r>
        <w:t>VERBS relacionats amb la CUINA i el MENJAR</w:t>
      </w:r>
    </w:p>
    <w:p w:rsidR="009D5C91" w:rsidRDefault="009D5C91" w:rsidP="00737725">
      <w:pPr>
        <w:pStyle w:val="Pargrafdellista"/>
        <w:numPr>
          <w:ilvl w:val="0"/>
          <w:numId w:val="1"/>
        </w:numPr>
        <w:spacing w:after="0"/>
        <w:sectPr w:rsidR="009D5C9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976B3" w:rsidRPr="00FF6D76" w:rsidRDefault="009976B3" w:rsidP="00737725">
      <w:pPr>
        <w:pStyle w:val="Pargrafdellista"/>
        <w:numPr>
          <w:ilvl w:val="0"/>
          <w:numId w:val="1"/>
        </w:numPr>
        <w:spacing w:after="0"/>
        <w:rPr>
          <w:u w:val="single"/>
        </w:rPr>
      </w:pPr>
      <w:r w:rsidRPr="00FF6D76">
        <w:rPr>
          <w:u w:val="single"/>
        </w:rPr>
        <w:lastRenderedPageBreak/>
        <w:t>AMANIR</w:t>
      </w:r>
    </w:p>
    <w:p w:rsidR="009976B3" w:rsidRDefault="009976B3" w:rsidP="00737725">
      <w:pPr>
        <w:spacing w:after="0" w:line="240" w:lineRule="auto"/>
        <w:ind w:firstLine="357"/>
      </w:pPr>
      <w:r>
        <w:t>ADOBAR</w:t>
      </w:r>
    </w:p>
    <w:p w:rsidR="00FF6D76" w:rsidRDefault="00FF6D76" w:rsidP="00737725">
      <w:pPr>
        <w:spacing w:after="0" w:line="240" w:lineRule="auto"/>
        <w:ind w:firstLine="357"/>
      </w:pPr>
      <w:r>
        <w:t>AMANIR</w:t>
      </w:r>
    </w:p>
    <w:p w:rsidR="009976B3" w:rsidRDefault="009976B3" w:rsidP="00737725">
      <w:pPr>
        <w:spacing w:after="0" w:line="240" w:lineRule="auto"/>
        <w:ind w:firstLine="357"/>
      </w:pPr>
      <w:r>
        <w:t>CONDIMENTAR</w:t>
      </w:r>
    </w:p>
    <w:p w:rsidR="009976B3" w:rsidRDefault="009976B3" w:rsidP="00737725">
      <w:pPr>
        <w:spacing w:after="0" w:line="240" w:lineRule="auto"/>
        <w:ind w:firstLine="357"/>
      </w:pPr>
      <w:r>
        <w:t>SALAR</w:t>
      </w:r>
    </w:p>
    <w:p w:rsidR="009976B3" w:rsidRDefault="009976B3" w:rsidP="00737725">
      <w:pPr>
        <w:spacing w:after="0" w:line="240" w:lineRule="auto"/>
        <w:ind w:firstLine="357"/>
      </w:pPr>
      <w:r>
        <w:t>SALPEBRAR</w:t>
      </w:r>
    </w:p>
    <w:p w:rsidR="009976B3" w:rsidRDefault="009976B3" w:rsidP="00737725">
      <w:pPr>
        <w:spacing w:after="0" w:line="240" w:lineRule="auto"/>
        <w:ind w:firstLine="357"/>
      </w:pPr>
      <w:r>
        <w:t>ESPECIAR</w:t>
      </w:r>
    </w:p>
    <w:p w:rsidR="009976B3" w:rsidRDefault="009976B3" w:rsidP="00737725">
      <w:pPr>
        <w:spacing w:after="0" w:line="240" w:lineRule="auto"/>
        <w:ind w:firstLine="357"/>
      </w:pPr>
      <w:r>
        <w:t>ESCABETXAR</w:t>
      </w:r>
    </w:p>
    <w:p w:rsidR="009D5C91" w:rsidRDefault="009D5C91" w:rsidP="00737725">
      <w:pPr>
        <w:spacing w:after="0" w:line="240" w:lineRule="auto"/>
        <w:ind w:firstLine="357"/>
      </w:pPr>
      <w:r>
        <w:t>ENSUCRAR</w:t>
      </w:r>
    </w:p>
    <w:p w:rsidR="009D5C91" w:rsidRDefault="009D5C91" w:rsidP="00737725">
      <w:pPr>
        <w:spacing w:after="0" w:line="240" w:lineRule="auto"/>
        <w:ind w:firstLine="357"/>
      </w:pPr>
    </w:p>
    <w:p w:rsidR="009976B3" w:rsidRPr="009D5C91" w:rsidRDefault="009976B3" w:rsidP="009D5C91">
      <w:pPr>
        <w:spacing w:after="0" w:line="240" w:lineRule="auto"/>
        <w:rPr>
          <w:sz w:val="6"/>
          <w:szCs w:val="6"/>
        </w:rPr>
      </w:pPr>
    </w:p>
    <w:p w:rsidR="009976B3" w:rsidRPr="00FF6D76" w:rsidRDefault="00FF6D76" w:rsidP="009976B3">
      <w:pPr>
        <w:pStyle w:val="Pargrafdellista"/>
        <w:numPr>
          <w:ilvl w:val="0"/>
          <w:numId w:val="1"/>
        </w:numPr>
        <w:rPr>
          <w:u w:val="single"/>
        </w:rPr>
      </w:pPr>
      <w:r w:rsidRPr="00FF6D76">
        <w:rPr>
          <w:u w:val="single"/>
        </w:rPr>
        <w:t>PROCESSOS DE PREPARACIÓ</w:t>
      </w:r>
    </w:p>
    <w:p w:rsidR="009976B3" w:rsidRDefault="009976B3" w:rsidP="009976B3">
      <w:pPr>
        <w:pStyle w:val="Pargrafdellista"/>
        <w:ind w:left="709" w:hanging="283"/>
      </w:pPr>
      <w:r>
        <w:t>ARREBOSSAR</w:t>
      </w:r>
    </w:p>
    <w:p w:rsidR="009976B3" w:rsidRDefault="009976B3" w:rsidP="009976B3">
      <w:pPr>
        <w:pStyle w:val="Pargrafdellista"/>
        <w:ind w:left="709" w:hanging="283"/>
      </w:pPr>
      <w:r>
        <w:t>BARREJAR - MESCLAR</w:t>
      </w:r>
    </w:p>
    <w:p w:rsidR="009976B3" w:rsidRDefault="009976B3" w:rsidP="009976B3">
      <w:pPr>
        <w:pStyle w:val="Pargrafdellista"/>
        <w:ind w:left="709" w:hanging="283"/>
      </w:pPr>
      <w:r>
        <w:t>BATRE</w:t>
      </w:r>
    </w:p>
    <w:p w:rsidR="009976B3" w:rsidRDefault="009976B3" w:rsidP="009976B3">
      <w:pPr>
        <w:pStyle w:val="Pargrafdellista"/>
        <w:ind w:left="709" w:hanging="283"/>
      </w:pPr>
      <w:r>
        <w:t>CAPOLAR</w:t>
      </w:r>
    </w:p>
    <w:p w:rsidR="009976B3" w:rsidRDefault="009976B3" w:rsidP="009976B3">
      <w:pPr>
        <w:pStyle w:val="Pargrafdellista"/>
        <w:ind w:left="709" w:hanging="283"/>
      </w:pPr>
      <w:r>
        <w:t>DESFER</w:t>
      </w:r>
    </w:p>
    <w:p w:rsidR="009976B3" w:rsidRDefault="00737725" w:rsidP="00737725">
      <w:pPr>
        <w:pStyle w:val="Pargrafdellista"/>
        <w:ind w:left="709" w:hanging="283"/>
      </w:pPr>
      <w:r>
        <w:t>DISSOLDRE</w:t>
      </w:r>
    </w:p>
    <w:p w:rsidR="009976B3" w:rsidRDefault="009976B3" w:rsidP="009976B3">
      <w:pPr>
        <w:pStyle w:val="Pargrafdellista"/>
        <w:ind w:left="709" w:hanging="283"/>
      </w:pPr>
      <w:r>
        <w:t>FARCIR</w:t>
      </w:r>
    </w:p>
    <w:p w:rsidR="009D5C91" w:rsidRDefault="009D5C91" w:rsidP="009976B3">
      <w:pPr>
        <w:pStyle w:val="Pargrafdellista"/>
        <w:ind w:left="709" w:hanging="283"/>
      </w:pPr>
      <w:r>
        <w:t>LLESCAR</w:t>
      </w:r>
    </w:p>
    <w:p w:rsidR="009976B3" w:rsidRDefault="00737725" w:rsidP="009976B3">
      <w:pPr>
        <w:pStyle w:val="Pargrafdellista"/>
        <w:ind w:left="709" w:hanging="283"/>
      </w:pPr>
      <w:r>
        <w:t>MOLDRE</w:t>
      </w:r>
    </w:p>
    <w:p w:rsidR="00737725" w:rsidRDefault="00737725" w:rsidP="009976B3">
      <w:pPr>
        <w:pStyle w:val="Pargrafdellista"/>
        <w:ind w:left="709" w:hanging="283"/>
      </w:pPr>
      <w:r>
        <w:t>PELAR</w:t>
      </w:r>
    </w:p>
    <w:p w:rsidR="009D5C91" w:rsidRDefault="009D5C91" w:rsidP="009976B3">
      <w:pPr>
        <w:pStyle w:val="Pargrafdellista"/>
        <w:ind w:left="709" w:hanging="283"/>
      </w:pPr>
      <w:r>
        <w:t>TALLAR</w:t>
      </w:r>
    </w:p>
    <w:p w:rsidR="00737725" w:rsidRDefault="00737725" w:rsidP="009976B3">
      <w:pPr>
        <w:pStyle w:val="Pargrafdellista"/>
        <w:ind w:left="709" w:hanging="283"/>
      </w:pPr>
      <w:r>
        <w:t>TAPAR</w:t>
      </w:r>
    </w:p>
    <w:p w:rsidR="00737725" w:rsidRDefault="00737725" w:rsidP="009D5C91">
      <w:pPr>
        <w:pStyle w:val="Pargrafdellista"/>
        <w:ind w:left="709" w:hanging="283"/>
      </w:pPr>
      <w:r>
        <w:t>UNTAR</w:t>
      </w: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Pr="009D5C91" w:rsidRDefault="009D5C91" w:rsidP="009D5C91">
      <w:pPr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Default="009D5C91" w:rsidP="009D5C91">
      <w:pPr>
        <w:pStyle w:val="Pargrafdellista"/>
        <w:ind w:left="709" w:hanging="283"/>
        <w:rPr>
          <w:sz w:val="6"/>
          <w:szCs w:val="6"/>
        </w:rPr>
      </w:pPr>
    </w:p>
    <w:p w:rsidR="009D5C91" w:rsidRPr="00FF6D76" w:rsidRDefault="009D5C91" w:rsidP="00FF6D76">
      <w:pPr>
        <w:rPr>
          <w:sz w:val="6"/>
          <w:szCs w:val="6"/>
        </w:rPr>
      </w:pPr>
    </w:p>
    <w:p w:rsidR="009976B3" w:rsidRPr="00FF6D76" w:rsidRDefault="00FF6D76" w:rsidP="009976B3">
      <w:pPr>
        <w:pStyle w:val="Pargrafdellista"/>
        <w:numPr>
          <w:ilvl w:val="0"/>
          <w:numId w:val="1"/>
        </w:numPr>
        <w:rPr>
          <w:u w:val="single"/>
        </w:rPr>
      </w:pPr>
      <w:r w:rsidRPr="00FF6D76">
        <w:rPr>
          <w:u w:val="single"/>
        </w:rPr>
        <w:lastRenderedPageBreak/>
        <w:t>ACCIONS AMB EL FOC</w:t>
      </w:r>
    </w:p>
    <w:p w:rsidR="009976B3" w:rsidRDefault="009976B3" w:rsidP="009976B3">
      <w:pPr>
        <w:pStyle w:val="Pargrafdellista"/>
        <w:ind w:left="786" w:hanging="360"/>
      </w:pPr>
      <w:r>
        <w:t>BULLIR</w:t>
      </w:r>
    </w:p>
    <w:p w:rsidR="009976B3" w:rsidRDefault="009976B3" w:rsidP="009976B3">
      <w:pPr>
        <w:pStyle w:val="Pargrafdellista"/>
        <w:ind w:left="786" w:hanging="360"/>
      </w:pPr>
      <w:r>
        <w:t>COURE</w:t>
      </w:r>
    </w:p>
    <w:p w:rsidR="009976B3" w:rsidRDefault="009976B3" w:rsidP="009976B3">
      <w:pPr>
        <w:pStyle w:val="Pargrafdellista"/>
        <w:ind w:left="786" w:hanging="360"/>
      </w:pPr>
      <w:r>
        <w:t>CREMAR</w:t>
      </w:r>
    </w:p>
    <w:p w:rsidR="00FF6D76" w:rsidRDefault="00FF6D76" w:rsidP="009976B3">
      <w:pPr>
        <w:pStyle w:val="Pargrafdellista"/>
        <w:ind w:left="786" w:hanging="360"/>
      </w:pPr>
      <w:r>
        <w:t>ENFORNAR - DESENFORNAR</w:t>
      </w:r>
    </w:p>
    <w:p w:rsidR="009976B3" w:rsidRDefault="009976B3" w:rsidP="009976B3">
      <w:pPr>
        <w:pStyle w:val="Pargrafdellista"/>
        <w:ind w:left="786" w:hanging="360"/>
      </w:pPr>
      <w:r>
        <w:t>FONDRE</w:t>
      </w:r>
    </w:p>
    <w:p w:rsidR="009976B3" w:rsidRDefault="009976B3" w:rsidP="009976B3">
      <w:pPr>
        <w:pStyle w:val="Pargrafdellista"/>
        <w:ind w:left="786" w:hanging="360"/>
      </w:pPr>
      <w:r>
        <w:t>FREGIR</w:t>
      </w:r>
    </w:p>
    <w:p w:rsidR="009976B3" w:rsidRDefault="009976B3" w:rsidP="009976B3">
      <w:pPr>
        <w:pStyle w:val="Pargrafdellista"/>
        <w:ind w:left="786" w:hanging="360"/>
      </w:pPr>
      <w:r>
        <w:t>FUMAR</w:t>
      </w:r>
    </w:p>
    <w:p w:rsidR="009976B3" w:rsidRDefault="009976B3" w:rsidP="009976B3">
      <w:pPr>
        <w:pStyle w:val="Pargrafdellista"/>
        <w:ind w:left="786" w:hanging="360"/>
      </w:pPr>
      <w:r>
        <w:t>GUISAR</w:t>
      </w:r>
    </w:p>
    <w:p w:rsidR="00737725" w:rsidRDefault="00737725" w:rsidP="009976B3">
      <w:pPr>
        <w:pStyle w:val="Pargrafdellista"/>
        <w:ind w:left="786" w:hanging="360"/>
      </w:pPr>
      <w:r>
        <w:t>REDUIR - ESPESSIR</w:t>
      </w:r>
    </w:p>
    <w:p w:rsidR="00737725" w:rsidRDefault="00737725" w:rsidP="009976B3">
      <w:pPr>
        <w:pStyle w:val="Pargrafdellista"/>
        <w:ind w:left="786" w:hanging="360"/>
      </w:pPr>
      <w:r>
        <w:t>REMENAR</w:t>
      </w:r>
    </w:p>
    <w:p w:rsidR="00737725" w:rsidRDefault="00737725" w:rsidP="009976B3">
      <w:pPr>
        <w:pStyle w:val="Pargrafdellista"/>
        <w:ind w:left="786" w:hanging="360"/>
      </w:pPr>
      <w:r>
        <w:t>ROSTIR</w:t>
      </w:r>
    </w:p>
    <w:p w:rsidR="00737725" w:rsidRDefault="00737725" w:rsidP="009976B3">
      <w:pPr>
        <w:pStyle w:val="Pargrafdellista"/>
        <w:ind w:left="786" w:hanging="360"/>
      </w:pPr>
      <w:r>
        <w:t>SOBTAR</w:t>
      </w:r>
    </w:p>
    <w:p w:rsidR="00737725" w:rsidRDefault="00737725" w:rsidP="009976B3">
      <w:pPr>
        <w:pStyle w:val="Pargrafdellista"/>
        <w:ind w:left="786" w:hanging="360"/>
      </w:pPr>
      <w:r>
        <w:t>SOFREGIR</w:t>
      </w:r>
    </w:p>
    <w:p w:rsidR="009976B3" w:rsidRDefault="00737725" w:rsidP="00737725">
      <w:pPr>
        <w:pStyle w:val="Pargrafdellista"/>
        <w:ind w:left="786" w:hanging="360"/>
      </w:pPr>
      <w:r>
        <w:t>TORRAR</w:t>
      </w:r>
    </w:p>
    <w:p w:rsidR="009976B3" w:rsidRPr="009D5C91" w:rsidRDefault="009976B3" w:rsidP="009976B3">
      <w:pPr>
        <w:pStyle w:val="Pargrafdellista"/>
        <w:rPr>
          <w:sz w:val="6"/>
          <w:szCs w:val="6"/>
        </w:rPr>
      </w:pPr>
    </w:p>
    <w:p w:rsidR="009976B3" w:rsidRPr="00FF6D76" w:rsidRDefault="00737725" w:rsidP="00737725">
      <w:pPr>
        <w:pStyle w:val="Pargrafdellista"/>
        <w:numPr>
          <w:ilvl w:val="0"/>
          <w:numId w:val="1"/>
        </w:numPr>
        <w:spacing w:after="0"/>
        <w:rPr>
          <w:u w:val="single"/>
        </w:rPr>
      </w:pPr>
      <w:r w:rsidRPr="00FF6D76">
        <w:rPr>
          <w:u w:val="single"/>
        </w:rPr>
        <w:t>CONSERVAR</w:t>
      </w:r>
    </w:p>
    <w:p w:rsidR="00737725" w:rsidRDefault="00737725" w:rsidP="00737725">
      <w:pPr>
        <w:spacing w:after="0"/>
        <w:ind w:left="426"/>
      </w:pPr>
      <w:r>
        <w:t>CONFITAR</w:t>
      </w:r>
    </w:p>
    <w:p w:rsidR="00737725" w:rsidRDefault="00737725" w:rsidP="00737725">
      <w:pPr>
        <w:pStyle w:val="Pargrafdellista"/>
        <w:spacing w:after="0"/>
        <w:ind w:hanging="294"/>
      </w:pPr>
      <w:r>
        <w:t>CONGELAR</w:t>
      </w:r>
      <w:r w:rsidR="00FF6D76">
        <w:t xml:space="preserve"> - DESCONGELAR</w:t>
      </w:r>
    </w:p>
    <w:p w:rsidR="009976B3" w:rsidRDefault="009976B3" w:rsidP="00737725">
      <w:pPr>
        <w:pStyle w:val="Pargrafdellista"/>
        <w:spacing w:after="0"/>
        <w:ind w:hanging="294"/>
      </w:pPr>
      <w:r>
        <w:t>CONSERVAR</w:t>
      </w:r>
    </w:p>
    <w:p w:rsidR="009976B3" w:rsidRDefault="009976B3" w:rsidP="00737725">
      <w:pPr>
        <w:pStyle w:val="Pargrafdellista"/>
        <w:ind w:hanging="294"/>
      </w:pPr>
      <w:r>
        <w:t>SALAR</w:t>
      </w:r>
    </w:p>
    <w:p w:rsidR="009976B3" w:rsidRDefault="009976B3" w:rsidP="00737725">
      <w:pPr>
        <w:pStyle w:val="Pargrafdellista"/>
        <w:ind w:hanging="294"/>
      </w:pPr>
      <w:r>
        <w:t>ESCABETXAR</w:t>
      </w:r>
    </w:p>
    <w:p w:rsidR="00737725" w:rsidRDefault="00737725" w:rsidP="00737725">
      <w:pPr>
        <w:pStyle w:val="Pargrafdellista"/>
        <w:ind w:hanging="294"/>
      </w:pPr>
      <w:r>
        <w:t>FUMAR</w:t>
      </w:r>
    </w:p>
    <w:p w:rsidR="009976B3" w:rsidRDefault="00737725" w:rsidP="00737725">
      <w:pPr>
        <w:pStyle w:val="Pargrafdellista"/>
        <w:ind w:hanging="294"/>
      </w:pPr>
      <w:r>
        <w:t>MARINAR</w:t>
      </w:r>
      <w:bookmarkStart w:id="0" w:name="_GoBack"/>
      <w:bookmarkEnd w:id="0"/>
    </w:p>
    <w:sectPr w:rsidR="009976B3" w:rsidSect="009D5C91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B05A2"/>
    <w:multiLevelType w:val="hybridMultilevel"/>
    <w:tmpl w:val="7212BB6E"/>
    <w:lvl w:ilvl="0" w:tplc="0403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B3"/>
    <w:rsid w:val="00737725"/>
    <w:rsid w:val="009976B3"/>
    <w:rsid w:val="009D5C91"/>
    <w:rsid w:val="00AD2BFF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976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99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2020-01-14T09:46:00Z</dcterms:created>
  <dcterms:modified xsi:type="dcterms:W3CDTF">2020-01-14T10:25:00Z</dcterms:modified>
</cp:coreProperties>
</file>